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ac3e963ac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273ca071d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Dharmnagaria,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4e50ea95d431a" /><Relationship Type="http://schemas.openxmlformats.org/officeDocument/2006/relationships/numbering" Target="/word/numbering.xml" Id="Rb3280be3478a4c65" /><Relationship Type="http://schemas.openxmlformats.org/officeDocument/2006/relationships/settings" Target="/word/settings.xml" Id="R6b1a0c8dab374b8e" /><Relationship Type="http://schemas.openxmlformats.org/officeDocument/2006/relationships/image" Target="/word/media/04688baf-edf6-4500-8575-81e64b17e316.png" Id="Rbee273ca071d4ac9" /></Relationships>
</file>