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2e5acceb5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88de825e40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Dolasne,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237650f6e46e8" /><Relationship Type="http://schemas.openxmlformats.org/officeDocument/2006/relationships/numbering" Target="/word/numbering.xml" Id="Rf93a96253d404503" /><Relationship Type="http://schemas.openxmlformats.org/officeDocument/2006/relationships/settings" Target="/word/settings.xml" Id="R4e7c43444be64e70" /><Relationship Type="http://schemas.openxmlformats.org/officeDocument/2006/relationships/image" Target="/word/media/64b3c9b3-f348-47b6-9042-f7961a6b9fca.png" Id="R6988de825e40409b" /></Relationships>
</file>