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dac66f9f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5f75f83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d45ce1a5b42db" /><Relationship Type="http://schemas.openxmlformats.org/officeDocument/2006/relationships/numbering" Target="/word/numbering.xml" Id="R45508b2189e1430c" /><Relationship Type="http://schemas.openxmlformats.org/officeDocument/2006/relationships/settings" Target="/word/settings.xml" Id="Re498020861044cfe" /><Relationship Type="http://schemas.openxmlformats.org/officeDocument/2006/relationships/image" Target="/word/media/5cd78608-18f5-413d-97d0-3052f718e784.png" Id="R074b5f75f8314788" /></Relationships>
</file>