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c2377b025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b7872e87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Durgapanga,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d328463174b49" /><Relationship Type="http://schemas.openxmlformats.org/officeDocument/2006/relationships/numbering" Target="/word/numbering.xml" Id="Rb1c2869c21b84b83" /><Relationship Type="http://schemas.openxmlformats.org/officeDocument/2006/relationships/settings" Target="/word/settings.xml" Id="Rf9bcd7cea2934a68" /><Relationship Type="http://schemas.openxmlformats.org/officeDocument/2006/relationships/image" Target="/word/media/5ef8f61d-b19b-43df-8de3-3cf08bafecc7.png" Id="R9dcbb7872e874f76" /></Relationships>
</file>