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fbd3f91f7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8be795051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Elladakere,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f4e8ba274c5c" /><Relationship Type="http://schemas.openxmlformats.org/officeDocument/2006/relationships/numbering" Target="/word/numbering.xml" Id="R8bb70b4ddda74196" /><Relationship Type="http://schemas.openxmlformats.org/officeDocument/2006/relationships/settings" Target="/word/settings.xml" Id="Rbb1d71509679474a" /><Relationship Type="http://schemas.openxmlformats.org/officeDocument/2006/relationships/image" Target="/word/media/1e2e064c-3188-49cc-93e1-933428bdc92e.png" Id="Raf58be7950514ab2" /></Relationships>
</file>