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e5f28cae0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211722a37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Gaderan,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66af33c2d469d" /><Relationship Type="http://schemas.openxmlformats.org/officeDocument/2006/relationships/numbering" Target="/word/numbering.xml" Id="R5fae6ec7c6814ac7" /><Relationship Type="http://schemas.openxmlformats.org/officeDocument/2006/relationships/settings" Target="/word/settings.xml" Id="Rdb7a185edb454154" /><Relationship Type="http://schemas.openxmlformats.org/officeDocument/2006/relationships/image" Target="/word/media/712a43cc-072a-469c-8627-582f8af9b02c.png" Id="Rd8e211722a3745f5" /></Relationships>
</file>