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f52f4950f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be92b43c2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9e4cefd3e496a" /><Relationship Type="http://schemas.openxmlformats.org/officeDocument/2006/relationships/numbering" Target="/word/numbering.xml" Id="Re28ea13005234222" /><Relationship Type="http://schemas.openxmlformats.org/officeDocument/2006/relationships/settings" Target="/word/settings.xml" Id="Rd736f54af4cd40fb" /><Relationship Type="http://schemas.openxmlformats.org/officeDocument/2006/relationships/image" Target="/word/media/ff6574a5-06f2-43f2-9cd0-222e2cba6078.png" Id="Rbecbe92b43c246d1" /></Relationships>
</file>