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c03af4d8d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e262d1da7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Galwadhi,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6b820d9324f34" /><Relationship Type="http://schemas.openxmlformats.org/officeDocument/2006/relationships/numbering" Target="/word/numbering.xml" Id="R85c5cd1e087a45b5" /><Relationship Type="http://schemas.openxmlformats.org/officeDocument/2006/relationships/settings" Target="/word/settings.xml" Id="R5636b7376ff9432f" /><Relationship Type="http://schemas.openxmlformats.org/officeDocument/2006/relationships/image" Target="/word/media/aa3a948c-772b-4967-8835-9117ae77e00f.png" Id="R846e262d1da74ea9" /></Relationships>
</file>