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b1f9304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4caf07d4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GandhiBazaar,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eaa8ce8049a5" /><Relationship Type="http://schemas.openxmlformats.org/officeDocument/2006/relationships/numbering" Target="/word/numbering.xml" Id="R22e7b14a36764a28" /><Relationship Type="http://schemas.openxmlformats.org/officeDocument/2006/relationships/settings" Target="/word/settings.xml" Id="R5ffb549616784914" /><Relationship Type="http://schemas.openxmlformats.org/officeDocument/2006/relationships/image" Target="/word/media/9dee67af-f8e7-4f05-ae65-3db2b4929157.png" Id="Rfc54caf07d4f4b4c" /></Relationships>
</file>