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38706c205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5a53ebf74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Ganeshjl ka Jhonpara,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e8c089ae44c6f" /><Relationship Type="http://schemas.openxmlformats.org/officeDocument/2006/relationships/numbering" Target="/word/numbering.xml" Id="R9535ef85c3514eec" /><Relationship Type="http://schemas.openxmlformats.org/officeDocument/2006/relationships/settings" Target="/word/settings.xml" Id="Reb9572ae5b804c10" /><Relationship Type="http://schemas.openxmlformats.org/officeDocument/2006/relationships/image" Target="/word/media/e08246dd-7ae6-4f17-b89e-e9c85fc18826.png" Id="R09e5a53ebf744ffa" /></Relationships>
</file>