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7c1f8195a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d99284792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32e7e80854277" /><Relationship Type="http://schemas.openxmlformats.org/officeDocument/2006/relationships/numbering" Target="/word/numbering.xml" Id="Ra770c751ce0d4b87" /><Relationship Type="http://schemas.openxmlformats.org/officeDocument/2006/relationships/settings" Target="/word/settings.xml" Id="R0ca78508893b4705" /><Relationship Type="http://schemas.openxmlformats.org/officeDocument/2006/relationships/image" Target="/word/media/03bb90bc-917e-41f1-9417-fe4cff60deb3.png" Id="Rafdd99284792400e" /></Relationships>
</file>