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6a651ef49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f1ce92e66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82ecbd3f64e06" /><Relationship Type="http://schemas.openxmlformats.org/officeDocument/2006/relationships/numbering" Target="/word/numbering.xml" Id="R6a160b1786d54cbe" /><Relationship Type="http://schemas.openxmlformats.org/officeDocument/2006/relationships/settings" Target="/word/settings.xml" Id="Rb2bc335d1a704f64" /><Relationship Type="http://schemas.openxmlformats.org/officeDocument/2006/relationships/image" Target="/word/media/f82755f8-84d2-40c1-ab6a-da2fb420fe9c.png" Id="Rbf0f1ce92e664b9f" /></Relationships>
</file>