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805c8d89f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0772aae21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Ghat Piparia,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b56c2b11d42eb" /><Relationship Type="http://schemas.openxmlformats.org/officeDocument/2006/relationships/numbering" Target="/word/numbering.xml" Id="R5e2fc20bb36c4521" /><Relationship Type="http://schemas.openxmlformats.org/officeDocument/2006/relationships/settings" Target="/word/settings.xml" Id="R264a04899f064bcb" /><Relationship Type="http://schemas.openxmlformats.org/officeDocument/2006/relationships/image" Target="/word/media/0fb3cb9e-9a36-4567-9fdf-3ce4a91bf4fd.png" Id="R5070772aae21417a" /></Relationships>
</file>