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a41fdb9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ebfa9927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Ghazipur Chakatla,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de917a0d748bc" /><Relationship Type="http://schemas.openxmlformats.org/officeDocument/2006/relationships/numbering" Target="/word/numbering.xml" Id="Rd319916137274d9d" /><Relationship Type="http://schemas.openxmlformats.org/officeDocument/2006/relationships/settings" Target="/word/settings.xml" Id="R37ee74c2978948f4" /><Relationship Type="http://schemas.openxmlformats.org/officeDocument/2006/relationships/image" Target="/word/media/cbe949d0-c90a-441f-bb58-a52c7d6dfd37.png" Id="R7d35ebfa992745e2" /></Relationships>
</file>