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2824c44b8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5f2e5c9b0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Ghisauli,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e0a1ee6f64120" /><Relationship Type="http://schemas.openxmlformats.org/officeDocument/2006/relationships/numbering" Target="/word/numbering.xml" Id="Rb19f88f769284814" /><Relationship Type="http://schemas.openxmlformats.org/officeDocument/2006/relationships/settings" Target="/word/settings.xml" Id="R346a4b881dc54c63" /><Relationship Type="http://schemas.openxmlformats.org/officeDocument/2006/relationships/image" Target="/word/media/2423c36f-5201-49ab-a41e-a0de0be7e6de.png" Id="R0615f2e5c9b04a26" /></Relationships>
</file>