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05a06f898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038e92b95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Ghitrari,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2acc59e5c42a4" /><Relationship Type="http://schemas.openxmlformats.org/officeDocument/2006/relationships/numbering" Target="/word/numbering.xml" Id="Ra824cc8896e7410a" /><Relationship Type="http://schemas.openxmlformats.org/officeDocument/2006/relationships/settings" Target="/word/settings.xml" Id="R4ba002f9059a411c" /><Relationship Type="http://schemas.openxmlformats.org/officeDocument/2006/relationships/image" Target="/word/media/1e78ca6b-db0e-41cd-abb2-e76e7e8e4102.png" Id="R6d6038e92b95426a" /></Relationships>
</file>