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479df1973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e7e4cd246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Gnartpathri,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1e863bce942ff" /><Relationship Type="http://schemas.openxmlformats.org/officeDocument/2006/relationships/numbering" Target="/word/numbering.xml" Id="Rc907ff33f19047ce" /><Relationship Type="http://schemas.openxmlformats.org/officeDocument/2006/relationships/settings" Target="/word/settings.xml" Id="R1152109b50aa4a82" /><Relationship Type="http://schemas.openxmlformats.org/officeDocument/2006/relationships/image" Target="/word/media/c60b1c77-31c0-463d-bdd2-c2b14a35f81d.png" Id="R352e7e4cd2464c6a" /></Relationships>
</file>