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c9e7e557a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5d7647e8d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Gopalpur Gareriya,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1bbdb8ff54737" /><Relationship Type="http://schemas.openxmlformats.org/officeDocument/2006/relationships/numbering" Target="/word/numbering.xml" Id="R135915b460894746" /><Relationship Type="http://schemas.openxmlformats.org/officeDocument/2006/relationships/settings" Target="/word/settings.xml" Id="R567a64e567d04133" /><Relationship Type="http://schemas.openxmlformats.org/officeDocument/2006/relationships/image" Target="/word/media/2dc05129-5ea9-4ae5-be20-59e41ac3db1b.png" Id="R71a5d7647e8d44a7" /></Relationships>
</file>