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b5a77db3c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b971a20fe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Goplano,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43df3791b4d45" /><Relationship Type="http://schemas.openxmlformats.org/officeDocument/2006/relationships/numbering" Target="/word/numbering.xml" Id="R1a1ad69e42834063" /><Relationship Type="http://schemas.openxmlformats.org/officeDocument/2006/relationships/settings" Target="/word/settings.xml" Id="Rbf03a4d628c947f1" /><Relationship Type="http://schemas.openxmlformats.org/officeDocument/2006/relationships/image" Target="/word/media/6de88c17-40a1-40aa-9386-92abfc775876.png" Id="R115b971a20fe4089" /></Relationships>
</file>