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d6475c70e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93cec4fc0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Govindpur,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32d7cb6c74e0e" /><Relationship Type="http://schemas.openxmlformats.org/officeDocument/2006/relationships/numbering" Target="/word/numbering.xml" Id="Rf73ba4716e234f25" /><Relationship Type="http://schemas.openxmlformats.org/officeDocument/2006/relationships/settings" Target="/word/settings.xml" Id="Ra3b7bc44ee164044" /><Relationship Type="http://schemas.openxmlformats.org/officeDocument/2006/relationships/image" Target="/word/media/42e0b258-46d5-4d13-8d8d-7dc04bbde2ed.png" Id="R4fb93cec4fc04de7" /></Relationships>
</file>