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b8695c1cc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70ed58fe3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36be07d48409f" /><Relationship Type="http://schemas.openxmlformats.org/officeDocument/2006/relationships/numbering" Target="/word/numbering.xml" Id="R787391ae8ca44c4f" /><Relationship Type="http://schemas.openxmlformats.org/officeDocument/2006/relationships/settings" Target="/word/settings.xml" Id="Re97bc89a8b7c4ca0" /><Relationship Type="http://schemas.openxmlformats.org/officeDocument/2006/relationships/image" Target="/word/media/25bf1efb-e2b4-476c-bd4c-96e02774b111.png" Id="Rd8b70ed58fe34617" /></Relationships>
</file>