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b8ff3a62e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67c7d72ca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4f88b9a74b2f" /><Relationship Type="http://schemas.openxmlformats.org/officeDocument/2006/relationships/numbering" Target="/word/numbering.xml" Id="R7dc65961b8924be7" /><Relationship Type="http://schemas.openxmlformats.org/officeDocument/2006/relationships/settings" Target="/word/settings.xml" Id="R8f946979d4d446b7" /><Relationship Type="http://schemas.openxmlformats.org/officeDocument/2006/relationships/image" Target="/word/media/4dd9255f-0fd8-46e8-b95c-545ba27ece27.png" Id="R17767c7d72ca4ef6" /></Relationships>
</file>