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a51f863a6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ba7a0f2f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38c1ca3340ca" /><Relationship Type="http://schemas.openxmlformats.org/officeDocument/2006/relationships/numbering" Target="/word/numbering.xml" Id="R4834630b3fb942df" /><Relationship Type="http://schemas.openxmlformats.org/officeDocument/2006/relationships/settings" Target="/word/settings.xml" Id="R385c77d9db38462f" /><Relationship Type="http://schemas.openxmlformats.org/officeDocument/2006/relationships/image" Target="/word/media/5d5bb764-ef4c-4886-93d2-ba30b9890e00.png" Id="Rf5fba7a0f2f24205" /></Relationships>
</file>