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7bd58049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b3affebe6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Harwaphuta,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b5384e4d74eff" /><Relationship Type="http://schemas.openxmlformats.org/officeDocument/2006/relationships/numbering" Target="/word/numbering.xml" Id="R09c13249184b42c6" /><Relationship Type="http://schemas.openxmlformats.org/officeDocument/2006/relationships/settings" Target="/word/settings.xml" Id="R0139516515f94227" /><Relationship Type="http://schemas.openxmlformats.org/officeDocument/2006/relationships/image" Target="/word/media/eea41f32-e1e9-4d77-8a93-19c7640a7bb6.png" Id="R12ab3affebe64615" /></Relationships>
</file>