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b72827f8f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d7a3b5e9f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Hathiyartala,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77208eb934a1e" /><Relationship Type="http://schemas.openxmlformats.org/officeDocument/2006/relationships/numbering" Target="/word/numbering.xml" Id="R5e086291851a4b8f" /><Relationship Type="http://schemas.openxmlformats.org/officeDocument/2006/relationships/settings" Target="/word/settings.xml" Id="R1b55a24e1bfa4a32" /><Relationship Type="http://schemas.openxmlformats.org/officeDocument/2006/relationships/image" Target="/word/media/2e232d6f-bb1e-4a40-9198-bd8c14ea4a95.png" Id="R27bd7a3b5e9f41cf" /></Relationships>
</file>