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abe49d28e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d54aab5ff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Hosanagara,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86917f0284d32" /><Relationship Type="http://schemas.openxmlformats.org/officeDocument/2006/relationships/numbering" Target="/word/numbering.xml" Id="R874f734283a04006" /><Relationship Type="http://schemas.openxmlformats.org/officeDocument/2006/relationships/settings" Target="/word/settings.xml" Id="Ree513bf6eed84e3c" /><Relationship Type="http://schemas.openxmlformats.org/officeDocument/2006/relationships/image" Target="/word/media/954599d7-8071-4ad5-9d1b-d3d28d36d3f8.png" Id="R83ed54aab5ff4b2c" /></Relationships>
</file>