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1aa0aea5ed49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b15172a12b4b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Indurparial,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65e68f75284825" /><Relationship Type="http://schemas.openxmlformats.org/officeDocument/2006/relationships/numbering" Target="/word/numbering.xml" Id="R455adc6deb1343df" /><Relationship Type="http://schemas.openxmlformats.org/officeDocument/2006/relationships/settings" Target="/word/settings.xml" Id="R76734778efe44ee5" /><Relationship Type="http://schemas.openxmlformats.org/officeDocument/2006/relationships/image" Target="/word/media/86db906e-a73d-4829-8bba-ab6c55d4cca6.png" Id="R49b15172a12b4bbd" /></Relationships>
</file>