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38f974998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1ed0598b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6a74e7b5c4854" /><Relationship Type="http://schemas.openxmlformats.org/officeDocument/2006/relationships/numbering" Target="/word/numbering.xml" Id="R64ff447bab9244b5" /><Relationship Type="http://schemas.openxmlformats.org/officeDocument/2006/relationships/settings" Target="/word/settings.xml" Id="R74d50595603741d4" /><Relationship Type="http://schemas.openxmlformats.org/officeDocument/2006/relationships/image" Target="/word/media/30721677-499c-4e95-8dd0-1e722f0a74df.png" Id="Rbe7b1ed0598b4eb8" /></Relationships>
</file>