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8d57c07c1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75d8b3aa3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Jaichandpura,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b7eb301f14913" /><Relationship Type="http://schemas.openxmlformats.org/officeDocument/2006/relationships/numbering" Target="/word/numbering.xml" Id="R08df8cf6d9854d71" /><Relationship Type="http://schemas.openxmlformats.org/officeDocument/2006/relationships/settings" Target="/word/settings.xml" Id="R551e5c74e84d4c4d" /><Relationship Type="http://schemas.openxmlformats.org/officeDocument/2006/relationships/image" Target="/word/media/7ac53f3e-a49f-417a-876b-ab902d3e2d41.png" Id="R75175d8b3aa340dd" /></Relationships>
</file>