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b5df270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a4b6f358d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1270b67e942b0" /><Relationship Type="http://schemas.openxmlformats.org/officeDocument/2006/relationships/numbering" Target="/word/numbering.xml" Id="Rb3f57f936bde4aad" /><Relationship Type="http://schemas.openxmlformats.org/officeDocument/2006/relationships/settings" Target="/word/settings.xml" Id="Rd93cb6afc7ea40d5" /><Relationship Type="http://schemas.openxmlformats.org/officeDocument/2006/relationships/image" Target="/word/media/80efc868-d524-4c7f-bf77-554eac870e07.png" Id="Rb59a4b6f358d405b" /></Relationships>
</file>