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0232683a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1acfe28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Jamuntaraiya,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6f9aa2874e1f" /><Relationship Type="http://schemas.openxmlformats.org/officeDocument/2006/relationships/numbering" Target="/word/numbering.xml" Id="Rab3f225deb5d4a1c" /><Relationship Type="http://schemas.openxmlformats.org/officeDocument/2006/relationships/settings" Target="/word/settings.xml" Id="Rc2d5ba6460914c1d" /><Relationship Type="http://schemas.openxmlformats.org/officeDocument/2006/relationships/image" Target="/word/media/1d794e5c-97b3-404e-b14e-af5e43178f66.png" Id="R4c951acfe28a461b" /></Relationships>
</file>