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f518250db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0d6c9b44d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Jaola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66ec0a9a64e6f" /><Relationship Type="http://schemas.openxmlformats.org/officeDocument/2006/relationships/numbering" Target="/word/numbering.xml" Id="Rd3f2657dd7154e7e" /><Relationship Type="http://schemas.openxmlformats.org/officeDocument/2006/relationships/settings" Target="/word/settings.xml" Id="R7a9dcafeae934c66" /><Relationship Type="http://schemas.openxmlformats.org/officeDocument/2006/relationships/image" Target="/word/media/c30438b9-5e0a-41f3-8e26-2bd1236e8fd7.png" Id="R94d0d6c9b44d4e0c" /></Relationships>
</file>