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a558ce28c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38b1f806b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Jarmau,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eeec6f09c4be1" /><Relationship Type="http://schemas.openxmlformats.org/officeDocument/2006/relationships/numbering" Target="/word/numbering.xml" Id="R2625a306d20e43fe" /><Relationship Type="http://schemas.openxmlformats.org/officeDocument/2006/relationships/settings" Target="/word/settings.xml" Id="Rde3f6225e62b479a" /><Relationship Type="http://schemas.openxmlformats.org/officeDocument/2006/relationships/image" Target="/word/media/1f7eaecf-4a03-4638-94b9-722cd8710aba.png" Id="Rd6c38b1f806b4b0e" /></Relationships>
</file>