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f67d86a73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67bf2a172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2f37ce8db4b03" /><Relationship Type="http://schemas.openxmlformats.org/officeDocument/2006/relationships/numbering" Target="/word/numbering.xml" Id="R66f41f5ba74747c0" /><Relationship Type="http://schemas.openxmlformats.org/officeDocument/2006/relationships/settings" Target="/word/settings.xml" Id="R67b5728d521c4ae7" /><Relationship Type="http://schemas.openxmlformats.org/officeDocument/2006/relationships/image" Target="/word/media/7ab1e209-3fb5-439a-86f3-508c77a74204.png" Id="Rffc67bf2a1724262" /></Relationships>
</file>