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51088c296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0c14f1e4f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Jetia,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166f883194021" /><Relationship Type="http://schemas.openxmlformats.org/officeDocument/2006/relationships/numbering" Target="/word/numbering.xml" Id="R155cf6de7cdf4e2f" /><Relationship Type="http://schemas.openxmlformats.org/officeDocument/2006/relationships/settings" Target="/word/settings.xml" Id="R21fa19b4b8bd4a70" /><Relationship Type="http://schemas.openxmlformats.org/officeDocument/2006/relationships/image" Target="/word/media/a4411f59-e99e-411b-8e8a-744e339a86d4.png" Id="R8df0c14f1e4f412a" /></Relationships>
</file>