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25f2f0f55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37c0a6fb6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Jita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37d11f1ca4c96" /><Relationship Type="http://schemas.openxmlformats.org/officeDocument/2006/relationships/numbering" Target="/word/numbering.xml" Id="R422e86b53a6e453e" /><Relationship Type="http://schemas.openxmlformats.org/officeDocument/2006/relationships/settings" Target="/word/settings.xml" Id="Rc34cda6dad214f3e" /><Relationship Type="http://schemas.openxmlformats.org/officeDocument/2006/relationships/image" Target="/word/media/a84c9bd2-8a85-4e62-b756-984c85211358.png" Id="R21537c0a6fb64abf" /></Relationships>
</file>