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e64eca9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6eb16eb6a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Joipi,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512b7f5f9480b" /><Relationship Type="http://schemas.openxmlformats.org/officeDocument/2006/relationships/numbering" Target="/word/numbering.xml" Id="Ra54eaf2b9e7d4980" /><Relationship Type="http://schemas.openxmlformats.org/officeDocument/2006/relationships/settings" Target="/word/settings.xml" Id="Rbf07017ff56c4f37" /><Relationship Type="http://schemas.openxmlformats.org/officeDocument/2006/relationships/image" Target="/word/media/4281bc76-d6bc-4832-a675-a9fca9ca7238.png" Id="Redd6eb16eb6a4cf0" /></Relationships>
</file>