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f8ca5dc2a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736b1756f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JP NAGAR 2ND PHASE,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1ca9ce2af4980" /><Relationship Type="http://schemas.openxmlformats.org/officeDocument/2006/relationships/numbering" Target="/word/numbering.xml" Id="Rc06ca7aa0c21419c" /><Relationship Type="http://schemas.openxmlformats.org/officeDocument/2006/relationships/settings" Target="/word/settings.xml" Id="Rc93f3ab329384016" /><Relationship Type="http://schemas.openxmlformats.org/officeDocument/2006/relationships/image" Target="/word/media/be7ebe80-1b31-4e9b-a5c3-73c650b3d2ed.png" Id="Re2e736b1756f4a27" /></Relationships>
</file>