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a4ac5d2d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69f37d882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Julana Shadipur,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5a9fe7a664eec" /><Relationship Type="http://schemas.openxmlformats.org/officeDocument/2006/relationships/numbering" Target="/word/numbering.xml" Id="Rc0098f472bf44f33" /><Relationship Type="http://schemas.openxmlformats.org/officeDocument/2006/relationships/settings" Target="/word/settings.xml" Id="Reb6655637ad24ee8" /><Relationship Type="http://schemas.openxmlformats.org/officeDocument/2006/relationships/image" Target="/word/media/e2891f0f-ee39-44af-a9d9-bced9929ce2a.png" Id="R16b69f37d8824c64" /></Relationships>
</file>