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f37ffad34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883aec989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3572d8650432c" /><Relationship Type="http://schemas.openxmlformats.org/officeDocument/2006/relationships/numbering" Target="/word/numbering.xml" Id="R2878913ce4814699" /><Relationship Type="http://schemas.openxmlformats.org/officeDocument/2006/relationships/settings" Target="/word/settings.xml" Id="Rd2ce3fbdb30d423b" /><Relationship Type="http://schemas.openxmlformats.org/officeDocument/2006/relationships/image" Target="/word/media/8840247a-81a7-4ae4-a5cd-0a157882f882.png" Id="R6a6883aec9894885" /></Relationships>
</file>