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5ebb9d062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c301bdafc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Kachowar,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647a5f2e54aea" /><Relationship Type="http://schemas.openxmlformats.org/officeDocument/2006/relationships/numbering" Target="/word/numbering.xml" Id="R2385c036397a4420" /><Relationship Type="http://schemas.openxmlformats.org/officeDocument/2006/relationships/settings" Target="/word/settings.xml" Id="R0abdaeed16d54d6a" /><Relationship Type="http://schemas.openxmlformats.org/officeDocument/2006/relationships/image" Target="/word/media/7cc34c3c-2f62-475d-8475-88e5062514ad.png" Id="Rf18c301bdafc4b37" /></Relationships>
</file>