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0f7aec1f1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b248db65e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Kailaras,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ce65a37f94161" /><Relationship Type="http://schemas.openxmlformats.org/officeDocument/2006/relationships/numbering" Target="/word/numbering.xml" Id="Rf033199aee144347" /><Relationship Type="http://schemas.openxmlformats.org/officeDocument/2006/relationships/settings" Target="/word/settings.xml" Id="R34aeb2d7abd5463e" /><Relationship Type="http://schemas.openxmlformats.org/officeDocument/2006/relationships/image" Target="/word/media/44709995-7708-4d64-b375-82de925d4cb1.png" Id="R5c0b248db65e48b5" /></Relationships>
</file>