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ac8966854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f150be92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Kaithan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52e264324197" /><Relationship Type="http://schemas.openxmlformats.org/officeDocument/2006/relationships/numbering" Target="/word/numbering.xml" Id="R0f5c64426611415c" /><Relationship Type="http://schemas.openxmlformats.org/officeDocument/2006/relationships/settings" Target="/word/settings.xml" Id="R89e742d10e9544a7" /><Relationship Type="http://schemas.openxmlformats.org/officeDocument/2006/relationships/image" Target="/word/media/038f70ad-e6e9-4e8e-aab3-1fc769ac7b94.png" Id="Raf4ff150be9241ba" /></Relationships>
</file>