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301e67df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b9cb14858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89924a94d496e" /><Relationship Type="http://schemas.openxmlformats.org/officeDocument/2006/relationships/numbering" Target="/word/numbering.xml" Id="R23b102fe5c33454a" /><Relationship Type="http://schemas.openxmlformats.org/officeDocument/2006/relationships/settings" Target="/word/settings.xml" Id="R7d2e3545d3f6430c" /><Relationship Type="http://schemas.openxmlformats.org/officeDocument/2006/relationships/image" Target="/word/media/fcdfe681-de04-4670-90e5-c828cfc11b15.png" Id="R303b9cb148584d22" /></Relationships>
</file>