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c8536c1de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f1e363417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 Pipal,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4c11a7194eb8" /><Relationship Type="http://schemas.openxmlformats.org/officeDocument/2006/relationships/numbering" Target="/word/numbering.xml" Id="R27362d5203d242c0" /><Relationship Type="http://schemas.openxmlformats.org/officeDocument/2006/relationships/settings" Target="/word/settings.xml" Id="R3d578b4d62c64c33" /><Relationship Type="http://schemas.openxmlformats.org/officeDocument/2006/relationships/image" Target="/word/media/79bd425d-2b51-4da8-90e5-daa844e1a98c.png" Id="Rb3df1e363417470e" /></Relationships>
</file>