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24ff620d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dfc290139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Kalasapadu,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eee1f3fb43ea" /><Relationship Type="http://schemas.openxmlformats.org/officeDocument/2006/relationships/numbering" Target="/word/numbering.xml" Id="R09b75a446b8d44d4" /><Relationship Type="http://schemas.openxmlformats.org/officeDocument/2006/relationships/settings" Target="/word/settings.xml" Id="Re8119e93a45a41f3" /><Relationship Type="http://schemas.openxmlformats.org/officeDocument/2006/relationships/image" Target="/word/media/cfc177b7-27a5-4976-9c66-69e6bf5ae01d.png" Id="Rf9adfc29013947e7" /></Relationships>
</file>