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32a79535a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83f3b64a5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Kamainallur,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a9c092e62452d" /><Relationship Type="http://schemas.openxmlformats.org/officeDocument/2006/relationships/numbering" Target="/word/numbering.xml" Id="R8373d2bd74fc4b36" /><Relationship Type="http://schemas.openxmlformats.org/officeDocument/2006/relationships/settings" Target="/word/settings.xml" Id="R1e434ada862f4f1d" /><Relationship Type="http://schemas.openxmlformats.org/officeDocument/2006/relationships/image" Target="/word/media/1b197bc9-7b33-4c20-b6f0-abbb38988de8.png" Id="Re2583f3b64a54229" /></Relationships>
</file>