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c4288ce5a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a4de38e5c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Kandihang,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46be1062943b5" /><Relationship Type="http://schemas.openxmlformats.org/officeDocument/2006/relationships/numbering" Target="/word/numbering.xml" Id="Rd3d8be7a4afe4a40" /><Relationship Type="http://schemas.openxmlformats.org/officeDocument/2006/relationships/settings" Target="/word/settings.xml" Id="R26ec5695b3084947" /><Relationship Type="http://schemas.openxmlformats.org/officeDocument/2006/relationships/image" Target="/word/media/e19cceca-e9a3-4dc0-b8b8-454daf276a8c.png" Id="R55aa4de38e5c4e44" /></Relationships>
</file>