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b39b492f4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70f7ebc7f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Kankar Kuin,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59c32b32f4d6f" /><Relationship Type="http://schemas.openxmlformats.org/officeDocument/2006/relationships/numbering" Target="/word/numbering.xml" Id="R601e6abc455141a7" /><Relationship Type="http://schemas.openxmlformats.org/officeDocument/2006/relationships/settings" Target="/word/settings.xml" Id="Rb452ade7b75b47a7" /><Relationship Type="http://schemas.openxmlformats.org/officeDocument/2006/relationships/image" Target="/word/media/8a0b1b97-0b5f-477e-b3b3-2bf23ef5a76e.png" Id="Ra3170f7ebc7f405b" /></Relationships>
</file>