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56edd7e17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969b6d6b6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Kaparwai,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a8883cd3c4eba" /><Relationship Type="http://schemas.openxmlformats.org/officeDocument/2006/relationships/numbering" Target="/word/numbering.xml" Id="R97dc2a01ecd74877" /><Relationship Type="http://schemas.openxmlformats.org/officeDocument/2006/relationships/settings" Target="/word/settings.xml" Id="Ra5b56583a2d84868" /><Relationship Type="http://schemas.openxmlformats.org/officeDocument/2006/relationships/image" Target="/word/media/dbe4fea9-82f4-4c19-861b-c4e2c9412216.png" Id="R36c969b6d6b64f32" /></Relationships>
</file>